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C99" w:rsidRPr="00182C99" w:rsidRDefault="00182C99" w:rsidP="00182C99">
      <w:pPr>
        <w:rPr>
          <w:b/>
          <w:i/>
          <w:sz w:val="28"/>
          <w:szCs w:val="20"/>
        </w:rPr>
      </w:pPr>
      <w:r>
        <w:rPr>
          <w:b/>
          <w:sz w:val="28"/>
          <w:szCs w:val="20"/>
        </w:rPr>
        <w:t xml:space="preserve">Existentialism and </w:t>
      </w:r>
      <w:r w:rsidRPr="00182C99">
        <w:rPr>
          <w:b/>
          <w:i/>
          <w:sz w:val="28"/>
          <w:szCs w:val="20"/>
        </w:rPr>
        <w:t>Rosencrantz and Guildenstern are Dead</w:t>
      </w:r>
    </w:p>
    <w:p w:rsidR="00182C99" w:rsidRDefault="00182C99" w:rsidP="00182C99">
      <w:pPr>
        <w:rPr>
          <w:b/>
          <w:sz w:val="28"/>
          <w:szCs w:val="20"/>
        </w:rPr>
      </w:pPr>
      <w:r w:rsidRPr="00182C99">
        <w:rPr>
          <w:b/>
          <w:sz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7pt;height:1.4pt" o:hrpct="0" o:hralign="center" o:hr="t">
            <v:imagedata r:id="rId4" o:title="Default Line"/>
          </v:shape>
        </w:pict>
      </w:r>
    </w:p>
    <w:p w:rsidR="00182C99" w:rsidRPr="00182C99" w:rsidRDefault="00182C99" w:rsidP="00182C99">
      <w:pPr>
        <w:rPr>
          <w:szCs w:val="20"/>
        </w:rPr>
      </w:pPr>
    </w:p>
    <w:p w:rsidR="00893A6A" w:rsidRDefault="00182C99" w:rsidP="00182C99">
      <w:pPr>
        <w:rPr>
          <w:szCs w:val="20"/>
        </w:rPr>
      </w:pPr>
      <w:r w:rsidRPr="00182C99">
        <w:rPr>
          <w:b/>
          <w:sz w:val="28"/>
          <w:szCs w:val="20"/>
        </w:rPr>
        <w:t>Existential Crisis</w:t>
      </w:r>
      <w:r w:rsidRPr="00182C99">
        <w:rPr>
          <w:sz w:val="28"/>
          <w:szCs w:val="20"/>
        </w:rPr>
        <w:br/>
      </w:r>
    </w:p>
    <w:p w:rsidR="00893A6A" w:rsidRDefault="00182C99" w:rsidP="00182C99">
      <w:pPr>
        <w:rPr>
          <w:szCs w:val="20"/>
        </w:rPr>
      </w:pPr>
      <w:r w:rsidRPr="00182C99">
        <w:rPr>
          <w:szCs w:val="20"/>
        </w:rPr>
        <w:t>Most of us don't walk around every day asking these questions -- we just go about our day, simply existing -- but for nearly everyone, there will be times in our lives when the surface meaning is stripped away, usually by some tragedy, separation from those we love or our daily routines, from our normal "identities" and/or by confronting "the destroyer": death.</w:t>
      </w:r>
    </w:p>
    <w:p w:rsidR="00182C99" w:rsidRPr="00182C99" w:rsidRDefault="00182C99" w:rsidP="00182C99">
      <w:pPr>
        <w:rPr>
          <w:szCs w:val="20"/>
        </w:rPr>
      </w:pPr>
    </w:p>
    <w:p w:rsidR="00893A6A" w:rsidRDefault="00182C99" w:rsidP="00182C99">
      <w:pPr>
        <w:spacing w:beforeLines="1" w:afterLines="1"/>
        <w:rPr>
          <w:rFonts w:cs="Times New Roman"/>
          <w:szCs w:val="20"/>
        </w:rPr>
      </w:pPr>
      <w:r w:rsidRPr="00182C99">
        <w:rPr>
          <w:rFonts w:cs="Times New Roman"/>
          <w:szCs w:val="20"/>
        </w:rPr>
        <w:t>For example, if you have defined yourself as an athlete, and therefore being an athlete is what gives your life meaning, you'd probably face an existential crisis if you were injured -- or you simply grew old -- and could no longer compete in your sport.  Or maybe you are deeply, deeply in love and have planned the rest of your life around someone...only to learn they don't love you at all. The same happens for those who define themselves -- find their deepest meaning in -- as a parent, and then the children all move out and don't need you anymore.  Or you are a soldier fighting a war for what you were led to believe was a people who would greet you as a liberator and hero, but you learn they actually hate and want to kill you.</w:t>
      </w:r>
    </w:p>
    <w:p w:rsidR="00182C99" w:rsidRPr="00182C99" w:rsidRDefault="00182C99" w:rsidP="00182C99">
      <w:pPr>
        <w:spacing w:beforeLines="1" w:afterLines="1"/>
        <w:rPr>
          <w:rFonts w:cs="Times New Roman"/>
          <w:szCs w:val="20"/>
        </w:rPr>
      </w:pPr>
    </w:p>
    <w:p w:rsidR="00893A6A" w:rsidRDefault="00182C99" w:rsidP="00182C99">
      <w:pPr>
        <w:spacing w:beforeLines="1" w:afterLines="1"/>
        <w:rPr>
          <w:rFonts w:cs="Times New Roman"/>
          <w:szCs w:val="20"/>
        </w:rPr>
      </w:pPr>
      <w:r w:rsidRPr="00182C99">
        <w:rPr>
          <w:rFonts w:cs="Times New Roman"/>
          <w:szCs w:val="20"/>
        </w:rPr>
        <w:t>Perhaps your religion taught you that your god rewards the righteous and punishes the wicked, and so you lived your life righteously, only to have every member of your family wiped out in a meaningless genocide or accident etc. or you yourself or even your newborn child are visited by a terminal disease.</w:t>
      </w:r>
    </w:p>
    <w:p w:rsidR="00182C99" w:rsidRPr="00182C99" w:rsidRDefault="00182C99" w:rsidP="00182C99">
      <w:pPr>
        <w:spacing w:beforeLines="1" w:afterLines="1"/>
        <w:rPr>
          <w:rFonts w:cs="Times New Roman"/>
          <w:szCs w:val="20"/>
        </w:rPr>
      </w:pPr>
    </w:p>
    <w:p w:rsidR="00182C99" w:rsidRPr="00182C99" w:rsidRDefault="00182C99" w:rsidP="00182C99">
      <w:pPr>
        <w:spacing w:beforeLines="1" w:afterLines="1"/>
        <w:rPr>
          <w:rFonts w:cs="Times New Roman"/>
          <w:szCs w:val="20"/>
        </w:rPr>
      </w:pPr>
      <w:r w:rsidRPr="00182C99">
        <w:rPr>
          <w:rFonts w:cs="Times New Roman"/>
          <w:szCs w:val="20"/>
        </w:rPr>
        <w:t xml:space="preserve">So existential crises force us to ask ourselves what our true nature is, our true meaning, our true </w:t>
      </w:r>
      <w:r w:rsidRPr="00182C99">
        <w:rPr>
          <w:rFonts w:cs="Times New Roman"/>
          <w:i/>
          <w:szCs w:val="20"/>
        </w:rPr>
        <w:t>essence</w:t>
      </w:r>
      <w:r w:rsidRPr="00182C99">
        <w:rPr>
          <w:rFonts w:cs="Times New Roman"/>
          <w:szCs w:val="20"/>
        </w:rPr>
        <w:t xml:space="preserve"> as a human being, when the surface meaning has been removed.  In other words: if being an athlete is what gives your life meaning, what does your life </w:t>
      </w:r>
      <w:r w:rsidRPr="00182C99">
        <w:rPr>
          <w:rFonts w:cs="Times New Roman"/>
          <w:i/>
          <w:szCs w:val="20"/>
        </w:rPr>
        <w:t>mean</w:t>
      </w:r>
      <w:r w:rsidRPr="00182C99">
        <w:rPr>
          <w:rFonts w:cs="Times New Roman"/>
          <w:szCs w:val="20"/>
        </w:rPr>
        <w:t xml:space="preserve"> when you can no longer be an athlete.</w:t>
      </w:r>
    </w:p>
    <w:p w:rsidR="00182C99" w:rsidRPr="00182C99" w:rsidRDefault="00182C99" w:rsidP="00182C99">
      <w:pPr>
        <w:rPr>
          <w:szCs w:val="20"/>
        </w:rPr>
      </w:pPr>
      <w:r w:rsidRPr="00182C99">
        <w:rPr>
          <w:b/>
          <w:szCs w:val="20"/>
        </w:rPr>
        <w:br/>
        <w:t>Existential Questions</w:t>
      </w:r>
    </w:p>
    <w:p w:rsidR="00182C99" w:rsidRPr="00182C99" w:rsidRDefault="00182C99" w:rsidP="00182C99">
      <w:pPr>
        <w:rPr>
          <w:szCs w:val="20"/>
        </w:rPr>
      </w:pPr>
      <w:r w:rsidRPr="00182C99">
        <w:rPr>
          <w:szCs w:val="20"/>
        </w:rPr>
        <w:t>The word "existential" combines the two words "existence" and "essence"  ("exist-</w:t>
      </w:r>
      <w:proofErr w:type="spellStart"/>
      <w:r w:rsidRPr="00182C99">
        <w:rPr>
          <w:szCs w:val="20"/>
        </w:rPr>
        <w:t>ential</w:t>
      </w:r>
      <w:proofErr w:type="spellEnd"/>
      <w:r w:rsidRPr="00182C99">
        <w:rPr>
          <w:szCs w:val="20"/>
        </w:rPr>
        <w:t>"), and this etymology tells us what an "existential question" is:  a question concerning the essence of what it means to be alive, such as:</w:t>
      </w:r>
    </w:p>
    <w:p w:rsidR="00182C99" w:rsidRPr="00182C99" w:rsidRDefault="00182C99" w:rsidP="00182C99">
      <w:pPr>
        <w:spacing w:beforeLines="1" w:afterLines="1"/>
        <w:rPr>
          <w:rFonts w:cs="Times New Roman"/>
          <w:szCs w:val="20"/>
        </w:rPr>
      </w:pPr>
      <w:r w:rsidRPr="00182C99">
        <w:rPr>
          <w:rFonts w:cs="Times New Roman"/>
          <w:szCs w:val="20"/>
        </w:rPr>
        <w:t>What is the meaning of life? = What is the meaning (essence) of existence?</w:t>
      </w:r>
    </w:p>
    <w:p w:rsidR="00182C99" w:rsidRPr="00182C99" w:rsidRDefault="00182C99" w:rsidP="00182C99">
      <w:pPr>
        <w:rPr>
          <w:szCs w:val="20"/>
        </w:rPr>
      </w:pPr>
      <w:r w:rsidRPr="00182C99">
        <w:rPr>
          <w:szCs w:val="20"/>
        </w:rPr>
        <w:t>Who am I (essentially)? What is my true nature/essence? What is my true identity?</w:t>
      </w:r>
    </w:p>
    <w:p w:rsidR="00182C99" w:rsidRPr="00182C99" w:rsidRDefault="00182C99" w:rsidP="00182C99">
      <w:pPr>
        <w:rPr>
          <w:szCs w:val="20"/>
        </w:rPr>
      </w:pPr>
      <w:r w:rsidRPr="00182C99">
        <w:rPr>
          <w:szCs w:val="20"/>
        </w:rPr>
        <w:t> </w:t>
      </w:r>
    </w:p>
    <w:p w:rsidR="00182C99" w:rsidRPr="00182C99" w:rsidRDefault="00182C99" w:rsidP="00182C99">
      <w:pPr>
        <w:rPr>
          <w:szCs w:val="20"/>
        </w:rPr>
      </w:pPr>
      <w:r w:rsidRPr="00182C99">
        <w:rPr>
          <w:szCs w:val="20"/>
        </w:rPr>
        <w:t>What is my greater purpose? How should I live my life?</w:t>
      </w:r>
    </w:p>
    <w:p w:rsidR="00182C99" w:rsidRPr="00182C99" w:rsidRDefault="00182C99" w:rsidP="00182C99">
      <w:pPr>
        <w:rPr>
          <w:szCs w:val="20"/>
        </w:rPr>
      </w:pPr>
      <w:r w:rsidRPr="00182C99">
        <w:rPr>
          <w:szCs w:val="20"/>
        </w:rPr>
        <w:t> </w:t>
      </w:r>
    </w:p>
    <w:p w:rsidR="00182C99" w:rsidRPr="00182C99" w:rsidRDefault="00182C99" w:rsidP="00182C99">
      <w:pPr>
        <w:rPr>
          <w:szCs w:val="20"/>
        </w:rPr>
      </w:pPr>
      <w:r w:rsidRPr="00182C99">
        <w:rPr>
          <w:szCs w:val="20"/>
        </w:rPr>
        <w:t>What is death? What happens when we die?</w:t>
      </w:r>
    </w:p>
    <w:p w:rsidR="00182C99" w:rsidRPr="00182C99" w:rsidRDefault="00182C99" w:rsidP="00182C99">
      <w:pPr>
        <w:spacing w:beforeLines="1" w:afterLines="1"/>
        <w:rPr>
          <w:rFonts w:cs="Times New Roman"/>
          <w:szCs w:val="20"/>
        </w:rPr>
      </w:pPr>
      <w:r w:rsidRPr="00182C99">
        <w:rPr>
          <w:rFonts w:cs="Times New Roman"/>
          <w:szCs w:val="20"/>
        </w:rPr>
        <w:t xml:space="preserve">Is there a god, and, if so, what is </w:t>
      </w:r>
      <w:r>
        <w:rPr>
          <w:rFonts w:cs="Times New Roman"/>
          <w:szCs w:val="20"/>
        </w:rPr>
        <w:t xml:space="preserve">his or </w:t>
      </w:r>
      <w:r w:rsidRPr="00182C99">
        <w:rPr>
          <w:rFonts w:cs="Times New Roman"/>
          <w:szCs w:val="20"/>
        </w:rPr>
        <w:t>her nature?</w:t>
      </w:r>
    </w:p>
    <w:p w:rsidR="00182C99" w:rsidRPr="00182C99" w:rsidRDefault="00182C99" w:rsidP="00182C99">
      <w:pPr>
        <w:rPr>
          <w:rFonts w:ascii="Times" w:hAnsi="Times"/>
          <w:sz w:val="20"/>
          <w:szCs w:val="20"/>
        </w:rPr>
      </w:pPr>
      <w:r w:rsidRPr="00182C99">
        <w:rPr>
          <w:rFonts w:ascii="Times" w:hAnsi="Times"/>
          <w:sz w:val="20"/>
          <w:szCs w:val="20"/>
        </w:rPr>
        <w:t> </w:t>
      </w:r>
    </w:p>
    <w:p w:rsidR="00893A6A" w:rsidRDefault="00893A6A" w:rsidP="00182C99">
      <w:pPr>
        <w:rPr>
          <w:b/>
          <w:sz w:val="28"/>
          <w:szCs w:val="20"/>
        </w:rPr>
      </w:pPr>
    </w:p>
    <w:p w:rsidR="00893A6A" w:rsidRDefault="00893A6A" w:rsidP="00182C99">
      <w:pPr>
        <w:rPr>
          <w:b/>
          <w:sz w:val="28"/>
          <w:szCs w:val="20"/>
        </w:rPr>
      </w:pPr>
    </w:p>
    <w:p w:rsidR="00893A6A" w:rsidRDefault="00893A6A" w:rsidP="00182C99">
      <w:pPr>
        <w:rPr>
          <w:b/>
          <w:sz w:val="28"/>
          <w:szCs w:val="20"/>
        </w:rPr>
      </w:pPr>
    </w:p>
    <w:p w:rsidR="00182C99" w:rsidRDefault="00182C99" w:rsidP="00182C99">
      <w:pPr>
        <w:rPr>
          <w:b/>
          <w:sz w:val="28"/>
          <w:szCs w:val="20"/>
        </w:rPr>
      </w:pPr>
      <w:r w:rsidRPr="00182C99">
        <w:rPr>
          <w:b/>
          <w:sz w:val="28"/>
          <w:szCs w:val="20"/>
        </w:rPr>
        <w:t>Existential Literature And Film</w:t>
      </w:r>
    </w:p>
    <w:p w:rsidR="00182C99" w:rsidRPr="00182C99" w:rsidRDefault="00182C99" w:rsidP="00182C99">
      <w:pPr>
        <w:rPr>
          <w:sz w:val="28"/>
          <w:szCs w:val="20"/>
        </w:rPr>
      </w:pPr>
    </w:p>
    <w:p w:rsidR="00182C99" w:rsidRPr="00182C99" w:rsidRDefault="00182C99" w:rsidP="00182C99">
      <w:pPr>
        <w:spacing w:beforeLines="1" w:afterLines="1"/>
        <w:rPr>
          <w:rFonts w:cs="Times New Roman"/>
          <w:szCs w:val="20"/>
        </w:rPr>
      </w:pPr>
      <w:r w:rsidRPr="00182C99">
        <w:rPr>
          <w:rFonts w:cs="Times New Roman"/>
          <w:szCs w:val="20"/>
        </w:rPr>
        <w:t>For the Existentialists, confronting the inherent meaninglessness of life leads to the question: why should I go on living? "To be or not to be...?"</w:t>
      </w:r>
      <w:r w:rsidRPr="00182C99">
        <w:rPr>
          <w:rFonts w:cs="Times New Roman"/>
          <w:szCs w:val="20"/>
        </w:rPr>
        <w:br/>
      </w:r>
      <w:r w:rsidRPr="00182C99">
        <w:rPr>
          <w:rFonts w:cs="Times New Roman"/>
          <w:b/>
          <w:szCs w:val="20"/>
        </w:rPr>
        <w:br/>
      </w:r>
      <w:r w:rsidRPr="00182C99">
        <w:rPr>
          <w:rFonts w:cs="Times New Roman"/>
          <w:szCs w:val="20"/>
        </w:rPr>
        <w:t xml:space="preserve">In Existential literature (and film), characters usually </w:t>
      </w:r>
      <w:hyperlink r:id="rId5" w:history="1">
        <w:r w:rsidRPr="00182C99">
          <w:rPr>
            <w:rFonts w:cs="Times New Roman"/>
            <w:szCs w:val="20"/>
          </w:rPr>
          <w:t>suffer an "existential crisis" and are thus forced to answer existential questions</w:t>
        </w:r>
      </w:hyperlink>
      <w:r w:rsidRPr="00182C99">
        <w:rPr>
          <w:rFonts w:cs="Times New Roman"/>
          <w:szCs w:val="20"/>
        </w:rPr>
        <w:t xml:space="preserve">.  Often they are forced into utterly meaningless or hopeless situations, such as to be condemned to eternity to push a rock up a hill (Camus' Sisyphus), or being condemned to death and, worse, watch all you love suffer and die, in a death camp (such as during the Holocaust), or to be isolated in a plague ridden city (Camus' </w:t>
      </w:r>
      <w:r w:rsidRPr="00182C99">
        <w:rPr>
          <w:rFonts w:cs="Times New Roman"/>
          <w:i/>
          <w:szCs w:val="20"/>
        </w:rPr>
        <w:t>The Plague</w:t>
      </w:r>
      <w:r w:rsidRPr="00182C99">
        <w:rPr>
          <w:rFonts w:cs="Times New Roman"/>
          <w:szCs w:val="20"/>
        </w:rPr>
        <w:t>) or a timeless "Hell" (Sartre's No Exit), or to be scripted into a play (</w:t>
      </w:r>
      <w:hyperlink r:id="rId6" w:history="1">
        <w:r w:rsidRPr="00182C99">
          <w:rPr>
            <w:rFonts w:cs="Times New Roman"/>
            <w:i/>
          </w:rPr>
          <w:t>Rosencrantz and Guildenstern Are Dead</w:t>
        </w:r>
      </w:hyperlink>
      <w:r w:rsidRPr="00182C99">
        <w:rPr>
          <w:rFonts w:cs="Times New Roman"/>
          <w:i/>
        </w:rPr>
        <w:t xml:space="preserve">), </w:t>
      </w:r>
      <w:r w:rsidRPr="00182C99">
        <w:rPr>
          <w:rFonts w:cs="Times New Roman"/>
        </w:rPr>
        <w:t>or to have survived the nuclear holocaust (</w:t>
      </w:r>
      <w:proofErr w:type="spellStart"/>
      <w:r w:rsidRPr="00182C99">
        <w:rPr>
          <w:rFonts w:cs="Times New Roman"/>
        </w:rPr>
        <w:t>Cormac</w:t>
      </w:r>
      <w:proofErr w:type="spellEnd"/>
      <w:r w:rsidRPr="00182C99">
        <w:rPr>
          <w:rFonts w:cs="Times New Roman"/>
        </w:rPr>
        <w:t xml:space="preserve"> McCarthy's </w:t>
      </w:r>
      <w:r w:rsidRPr="00182C99">
        <w:rPr>
          <w:rFonts w:cs="Times New Roman"/>
          <w:i/>
        </w:rPr>
        <w:t>The Road</w:t>
      </w:r>
      <w:r w:rsidRPr="00182C99">
        <w:rPr>
          <w:rFonts w:cs="Times New Roman"/>
        </w:rPr>
        <w:t>).</w:t>
      </w:r>
    </w:p>
    <w:p w:rsidR="00182C99" w:rsidRDefault="00182C99" w:rsidP="00182C99">
      <w:pPr>
        <w:spacing w:beforeLines="1" w:afterLines="1"/>
        <w:rPr>
          <w:rFonts w:cs="Times New Roman"/>
          <w:szCs w:val="20"/>
        </w:rPr>
      </w:pPr>
    </w:p>
    <w:p w:rsidR="00182C99" w:rsidRPr="00182C99" w:rsidRDefault="00182C99" w:rsidP="00182C99">
      <w:pPr>
        <w:spacing w:beforeLines="1" w:afterLines="1"/>
        <w:rPr>
          <w:rFonts w:cs="Times New Roman"/>
          <w:szCs w:val="20"/>
        </w:rPr>
      </w:pPr>
      <w:r w:rsidRPr="00182C99">
        <w:rPr>
          <w:rFonts w:cs="Times New Roman"/>
          <w:szCs w:val="20"/>
        </w:rPr>
        <w:t xml:space="preserve">In each of these cases, </w:t>
      </w:r>
      <w:r w:rsidRPr="00182C99">
        <w:rPr>
          <w:rFonts w:cs="Times New Roman"/>
          <w:b/>
          <w:i/>
          <w:szCs w:val="20"/>
        </w:rPr>
        <w:t xml:space="preserve">the so called "Existential Hero" is he or she who can will, or create, his or her meaning in these absurd, doomed situations, and then still act in accordance to an internal morality.   The Existential Failure or anti-hero, or loser, in contrast, is he or she who is paralyzed by the situation or his or her own intellect and unable to rise above meaninglessness.  </w:t>
      </w:r>
    </w:p>
    <w:p w:rsidR="00182C99" w:rsidRDefault="00182C99" w:rsidP="00182C99">
      <w:pPr>
        <w:spacing w:beforeLines="1" w:afterLines="1"/>
        <w:rPr>
          <w:rFonts w:cs="Times New Roman"/>
          <w:b/>
        </w:rPr>
      </w:pPr>
    </w:p>
    <w:p w:rsidR="00182C99" w:rsidRPr="00182C99" w:rsidRDefault="00182C99" w:rsidP="00182C99">
      <w:pPr>
        <w:spacing w:beforeLines="1" w:afterLines="1"/>
        <w:rPr>
          <w:rFonts w:cs="Times New Roman"/>
          <w:szCs w:val="20"/>
        </w:rPr>
      </w:pPr>
      <w:r w:rsidRPr="00182C99">
        <w:rPr>
          <w:rFonts w:cs="Times New Roman"/>
          <w:b/>
        </w:rPr>
        <w:t>Existential Heroism: All or Nothing</w:t>
      </w:r>
      <w:r w:rsidRPr="00182C99">
        <w:rPr>
          <w:rFonts w:cs="Times New Roman"/>
        </w:rPr>
        <w:br/>
        <w:t xml:space="preserve">For Camus, the Existential Hero is one who, like Sisyphus, grasped the absurd pointlessness of his task (existing) and chooses to </w:t>
      </w:r>
      <w:r w:rsidRPr="00182C99">
        <w:rPr>
          <w:rFonts w:cs="Times New Roman"/>
          <w:i/>
        </w:rPr>
        <w:t xml:space="preserve">embrace it anyway.  </w:t>
      </w:r>
      <w:r w:rsidRPr="00182C99">
        <w:rPr>
          <w:rFonts w:cs="Times New Roman"/>
        </w:rPr>
        <w:t xml:space="preserve">In many ways, this simply serves as a metaphor for our common fatal-fate: we cannot really appreciate what life </w:t>
      </w:r>
      <w:r w:rsidRPr="00182C99">
        <w:rPr>
          <w:rFonts w:cs="Times New Roman"/>
          <w:i/>
        </w:rPr>
        <w:t xml:space="preserve">is </w:t>
      </w:r>
      <w:r w:rsidRPr="00182C99">
        <w:rPr>
          <w:rFonts w:cs="Times New Roman"/>
        </w:rPr>
        <w:t xml:space="preserve">until we appreciate and accept death -- death, that thing that lays waste to our lives, erases their meaning -- you cannot be grateful for being alive only when you are happy but not when you are sad; you cannot, as it were, only love your family when they are kind to you.  </w:t>
      </w:r>
      <w:r w:rsidRPr="00182C99">
        <w:rPr>
          <w:rFonts w:cs="Times New Roman"/>
          <w:szCs w:val="20"/>
        </w:rPr>
        <w:t xml:space="preserve"> Sisyphus overcomes his fate or doom by choosing a </w:t>
      </w:r>
      <w:r w:rsidRPr="00182C99">
        <w:rPr>
          <w:rFonts w:cs="Times New Roman"/>
          <w:b/>
          <w:i/>
          <w:szCs w:val="20"/>
        </w:rPr>
        <w:t>heroic attitude</w:t>
      </w:r>
      <w:r w:rsidRPr="00182C99">
        <w:rPr>
          <w:rFonts w:cs="Times New Roman"/>
          <w:szCs w:val="20"/>
        </w:rPr>
        <w:t xml:space="preserve"> toward life's apparent meaninglessness; in this way he proves man can </w:t>
      </w:r>
      <w:r w:rsidRPr="00182C99">
        <w:rPr>
          <w:rFonts w:cs="Times New Roman"/>
          <w:i/>
          <w:szCs w:val="20"/>
        </w:rPr>
        <w:t>will</w:t>
      </w:r>
      <w:r w:rsidRPr="00182C99">
        <w:rPr>
          <w:rFonts w:cs="Times New Roman"/>
          <w:szCs w:val="20"/>
        </w:rPr>
        <w:t xml:space="preserve"> meaning into any situation</w:t>
      </w:r>
      <w:proofErr w:type="gramStart"/>
      <w:r w:rsidRPr="00182C99">
        <w:rPr>
          <w:rFonts w:cs="Times New Roman"/>
          <w:szCs w:val="20"/>
        </w:rPr>
        <w:t>;  Sisyphus</w:t>
      </w:r>
      <w:proofErr w:type="gramEnd"/>
      <w:r w:rsidRPr="00182C99">
        <w:rPr>
          <w:rFonts w:cs="Times New Roman"/>
          <w:szCs w:val="20"/>
        </w:rPr>
        <w:t xml:space="preserve"> finds it in simply reforming his </w:t>
      </w:r>
      <w:r w:rsidRPr="00182C99">
        <w:rPr>
          <w:rFonts w:cs="Times New Roman"/>
          <w:i/>
          <w:szCs w:val="20"/>
        </w:rPr>
        <w:t>attitude</w:t>
      </w:r>
      <w:r w:rsidRPr="00182C99">
        <w:rPr>
          <w:rFonts w:cs="Times New Roman"/>
          <w:szCs w:val="20"/>
        </w:rPr>
        <w:t xml:space="preserve"> toward his fate...something that eventually nearly all of us must do.</w:t>
      </w:r>
    </w:p>
    <w:p w:rsidR="00182C99" w:rsidRDefault="00182C99" w:rsidP="00182C99">
      <w:pPr>
        <w:spacing w:beforeLines="1" w:afterLines="1"/>
        <w:rPr>
          <w:rFonts w:cs="Times New Roman"/>
        </w:rPr>
      </w:pPr>
    </w:p>
    <w:p w:rsidR="00182C99" w:rsidRPr="00182C99" w:rsidRDefault="00182C99" w:rsidP="00182C99">
      <w:pPr>
        <w:spacing w:beforeLines="1" w:afterLines="1"/>
        <w:rPr>
          <w:rFonts w:cs="Times New Roman"/>
          <w:szCs w:val="20"/>
        </w:rPr>
      </w:pPr>
      <w:r w:rsidRPr="00182C99">
        <w:rPr>
          <w:rFonts w:cs="Times New Roman"/>
        </w:rPr>
        <w:t xml:space="preserve">Thus, in Camus' </w:t>
      </w:r>
      <w:r w:rsidRPr="00182C99">
        <w:rPr>
          <w:rFonts w:cs="Times New Roman"/>
          <w:i/>
        </w:rPr>
        <w:t>The Plague</w:t>
      </w:r>
      <w:r w:rsidRPr="00182C99">
        <w:rPr>
          <w:rFonts w:cs="Times New Roman"/>
        </w:rPr>
        <w:t xml:space="preserve"> the Catholic Priest, Father </w:t>
      </w:r>
      <w:proofErr w:type="spellStart"/>
      <w:r w:rsidRPr="00182C99">
        <w:rPr>
          <w:rFonts w:cs="Times New Roman"/>
        </w:rPr>
        <w:t>Paneloux</w:t>
      </w:r>
      <w:proofErr w:type="spellEnd"/>
      <w:r w:rsidRPr="00182C99">
        <w:rPr>
          <w:rFonts w:cs="Times New Roman"/>
        </w:rPr>
        <w:t xml:space="preserve"> realizes one cannot "honestly" or actually love God (or life, existence) unless one accepts that this God created a world of meaningless, terrible suffering; only the terror of the plague and witnessing children dying can teach the priest the true nature of charity and love and, thus, God. Put another way, if there is a God, He or it is the God of the Holocaust -- a god that allows evil and suffering to exist.  To love that God is to love that suffering -- this is the message of the Book Of Job:  as Satan tells God: untested faith is no faith at all, and it's easy for a rich, happy man to love you (or existence)</w:t>
      </w:r>
      <w:proofErr w:type="gramStart"/>
      <w:r w:rsidRPr="00182C99">
        <w:rPr>
          <w:rFonts w:cs="Times New Roman"/>
        </w:rPr>
        <w:t>;  true</w:t>
      </w:r>
      <w:proofErr w:type="gramEnd"/>
      <w:r w:rsidRPr="00182C99">
        <w:rPr>
          <w:rFonts w:cs="Times New Roman"/>
        </w:rPr>
        <w:t xml:space="preserve"> faith is the love of suffering -- just as true love in a marriage or relationship is not loving the better, but the worse ("for better and for worse").  In this way Father </w:t>
      </w:r>
      <w:proofErr w:type="spellStart"/>
      <w:r w:rsidRPr="00182C99">
        <w:rPr>
          <w:rFonts w:cs="Times New Roman"/>
        </w:rPr>
        <w:t>Paneloux</w:t>
      </w:r>
      <w:proofErr w:type="spellEnd"/>
      <w:r w:rsidRPr="00182C99">
        <w:rPr>
          <w:rFonts w:cs="Times New Roman"/>
        </w:rPr>
        <w:t>, like Sisyphus, rises above the meaninglessness of the plague: he embraces the entirety of creation in all its absurdity and pain.</w:t>
      </w:r>
    </w:p>
    <w:p w:rsidR="00182C99" w:rsidRDefault="00182C99" w:rsidP="00182C99">
      <w:pPr>
        <w:spacing w:beforeLines="1" w:afterLines="1"/>
        <w:rPr>
          <w:rFonts w:cs="Times New Roman"/>
        </w:rPr>
      </w:pPr>
    </w:p>
    <w:p w:rsidR="00182C99" w:rsidRPr="00182C99" w:rsidRDefault="00182C99" w:rsidP="00182C99">
      <w:pPr>
        <w:spacing w:beforeLines="1" w:afterLines="1"/>
        <w:rPr>
          <w:rFonts w:cs="Times New Roman"/>
          <w:szCs w:val="20"/>
        </w:rPr>
      </w:pPr>
      <w:r w:rsidRPr="00182C99">
        <w:rPr>
          <w:rFonts w:cs="Times New Roman"/>
        </w:rPr>
        <w:t xml:space="preserve">Identically, in </w:t>
      </w:r>
      <w:r w:rsidRPr="00182C99">
        <w:rPr>
          <w:rFonts w:cs="Times New Roman"/>
          <w:i/>
        </w:rPr>
        <w:t>Man's Search For Meaning</w:t>
      </w:r>
      <w:r w:rsidRPr="00182C99">
        <w:rPr>
          <w:rFonts w:cs="Times New Roman"/>
        </w:rPr>
        <w:t xml:space="preserve">, Jewish Auschwitz survivor Viktor </w:t>
      </w:r>
      <w:proofErr w:type="spellStart"/>
      <w:r w:rsidRPr="00182C99">
        <w:rPr>
          <w:rFonts w:cs="Times New Roman"/>
        </w:rPr>
        <w:t>Frankl</w:t>
      </w:r>
      <w:proofErr w:type="spellEnd"/>
      <w:r w:rsidRPr="00182C99">
        <w:rPr>
          <w:rFonts w:cs="Times New Roman"/>
        </w:rPr>
        <w:t xml:space="preserve"> shows us that even in the most absurd, terrible, demeaning and powerless situations -- a concentration camp waiting to be condemned to death -- a man can still maintain or </w:t>
      </w:r>
      <w:r w:rsidRPr="00182C99">
        <w:rPr>
          <w:rFonts w:cs="Times New Roman"/>
          <w:i/>
        </w:rPr>
        <w:t>create</w:t>
      </w:r>
      <w:r w:rsidRPr="00182C99">
        <w:rPr>
          <w:rFonts w:cs="Times New Roman"/>
        </w:rPr>
        <w:t xml:space="preserve"> his own human dignity and thus </w:t>
      </w:r>
      <w:r w:rsidRPr="00182C99">
        <w:rPr>
          <w:rFonts w:cs="Times New Roman"/>
          <w:i/>
        </w:rPr>
        <w:t>rise above</w:t>
      </w:r>
      <w:r w:rsidRPr="00182C99">
        <w:rPr>
          <w:rFonts w:cs="Times New Roman"/>
        </w:rPr>
        <w:t xml:space="preserve"> his fate: </w:t>
      </w:r>
      <w:r w:rsidRPr="00182C99">
        <w:rPr>
          <w:rFonts w:cs="Times New Roman"/>
          <w:i/>
        </w:rPr>
        <w:t xml:space="preserve">"...everything can be taken from a man but one thing: the last of the human freedoms -- to choose one's </w:t>
      </w:r>
      <w:r w:rsidRPr="00182C99">
        <w:rPr>
          <w:rFonts w:cs="Times New Roman"/>
          <w:i/>
          <w:u w:val="single"/>
        </w:rPr>
        <w:t>attitude</w:t>
      </w:r>
      <w:r w:rsidRPr="00182C99">
        <w:rPr>
          <w:rFonts w:cs="Times New Roman"/>
          <w:i/>
        </w:rPr>
        <w:t xml:space="preserve"> in any given set of circumstances, to choose one's own way" ... "in the final analysis it becomes clear that the sort of person the prisoner became was the result on an </w:t>
      </w:r>
      <w:r w:rsidRPr="00182C99">
        <w:rPr>
          <w:rFonts w:cs="Times New Roman"/>
          <w:i/>
          <w:u w:val="single"/>
        </w:rPr>
        <w:t>inner decision</w:t>
      </w:r>
      <w:r w:rsidRPr="00182C99">
        <w:rPr>
          <w:rFonts w:cs="Times New Roman"/>
          <w:i/>
        </w:rPr>
        <w:t xml:space="preserve"> and not the result of camp influences alone."</w:t>
      </w:r>
    </w:p>
    <w:p w:rsidR="00182C99" w:rsidRDefault="00182C99" w:rsidP="00182C99">
      <w:pPr>
        <w:spacing w:beforeLines="1" w:afterLines="1"/>
        <w:rPr>
          <w:rFonts w:cs="Times New Roman"/>
          <w:szCs w:val="20"/>
        </w:rPr>
      </w:pPr>
    </w:p>
    <w:p w:rsidR="00182C99" w:rsidRPr="00182C99" w:rsidRDefault="00182C99" w:rsidP="00182C99">
      <w:pPr>
        <w:spacing w:beforeLines="1" w:afterLines="1"/>
        <w:rPr>
          <w:rFonts w:cs="Times New Roman"/>
          <w:szCs w:val="20"/>
        </w:rPr>
      </w:pPr>
      <w:r w:rsidRPr="00182C99">
        <w:rPr>
          <w:rFonts w:cs="Times New Roman"/>
          <w:szCs w:val="20"/>
        </w:rPr>
        <w:t xml:space="preserve">In The Eternal Sunshine Of The Spotless Mind (also a great Postmodern film), the protagonist must finally choose whether he is willing to experience the pain of love.  If you knew how much love would hurt, would you still choose it?  If you knew all of your lover's problems </w:t>
      </w:r>
      <w:r w:rsidRPr="00182C99">
        <w:rPr>
          <w:rFonts w:cs="Times New Roman"/>
          <w:i/>
          <w:szCs w:val="20"/>
        </w:rPr>
        <w:t>before</w:t>
      </w:r>
      <w:r w:rsidRPr="00182C99">
        <w:rPr>
          <w:rFonts w:cs="Times New Roman"/>
          <w:szCs w:val="20"/>
        </w:rPr>
        <w:t xml:space="preserve"> you dated her, would you still choose to date her?</w:t>
      </w:r>
    </w:p>
    <w:p w:rsidR="00182C99" w:rsidRPr="00182C99" w:rsidRDefault="00182C99" w:rsidP="00182C99">
      <w:pPr>
        <w:spacing w:beforeLines="1" w:afterLines="1"/>
        <w:rPr>
          <w:rFonts w:cs="Times New Roman"/>
          <w:szCs w:val="20"/>
        </w:rPr>
      </w:pPr>
      <w:r w:rsidRPr="00182C99">
        <w:rPr>
          <w:rFonts w:cs="Times New Roman"/>
        </w:rPr>
        <w:t xml:space="preserve">The Existential Hero -- Sisyphus, Father </w:t>
      </w:r>
      <w:proofErr w:type="spellStart"/>
      <w:r w:rsidRPr="00182C99">
        <w:rPr>
          <w:rFonts w:cs="Times New Roman"/>
        </w:rPr>
        <w:t>Paneloux</w:t>
      </w:r>
      <w:proofErr w:type="spellEnd"/>
      <w:r w:rsidRPr="00182C99">
        <w:rPr>
          <w:rFonts w:cs="Times New Roman"/>
        </w:rPr>
        <w:t xml:space="preserve">, </w:t>
      </w:r>
      <w:proofErr w:type="spellStart"/>
      <w:r w:rsidRPr="00182C99">
        <w:rPr>
          <w:rFonts w:cs="Times New Roman"/>
        </w:rPr>
        <w:t>Frankl</w:t>
      </w:r>
      <w:proofErr w:type="spellEnd"/>
      <w:r w:rsidRPr="00182C99">
        <w:rPr>
          <w:rFonts w:cs="Times New Roman"/>
        </w:rPr>
        <w:t xml:space="preserve"> -- all rise above life's meaninglessness by a) facing that meaninglessness face on (the rock, the plague, the prison camp = death</w:t>
      </w:r>
      <w:proofErr w:type="gramStart"/>
      <w:r w:rsidRPr="00182C99">
        <w:rPr>
          <w:rFonts w:cs="Times New Roman"/>
        </w:rPr>
        <w:t>) ,</w:t>
      </w:r>
      <w:proofErr w:type="gramEnd"/>
      <w:r w:rsidRPr="00182C99">
        <w:rPr>
          <w:rFonts w:cs="Times New Roman"/>
        </w:rPr>
        <w:t xml:space="preserve"> b) accepting it, and b) </w:t>
      </w:r>
      <w:r w:rsidRPr="00182C99">
        <w:rPr>
          <w:rFonts w:cs="Times New Roman"/>
          <w:i/>
        </w:rPr>
        <w:t>creating meaning and virtue where there is none.</w:t>
      </w:r>
      <w:r w:rsidRPr="00182C99">
        <w:rPr>
          <w:rFonts w:cs="Times New Roman"/>
        </w:rPr>
        <w:t xml:space="preserve">..knowing full well this meaning is fleeting and will not last eternally. </w:t>
      </w:r>
    </w:p>
    <w:p w:rsidR="00182C99" w:rsidRDefault="00182C99" w:rsidP="00182C99">
      <w:pPr>
        <w:spacing w:beforeLines="1" w:afterLines="1"/>
        <w:rPr>
          <w:rFonts w:cs="Times New Roman"/>
          <w:b/>
          <w:szCs w:val="20"/>
        </w:rPr>
      </w:pPr>
    </w:p>
    <w:p w:rsidR="00182C99" w:rsidRPr="00182C99" w:rsidRDefault="00182C99" w:rsidP="00182C99">
      <w:pPr>
        <w:spacing w:beforeLines="1" w:afterLines="1"/>
        <w:rPr>
          <w:rFonts w:cs="Times New Roman"/>
          <w:szCs w:val="20"/>
        </w:rPr>
      </w:pPr>
      <w:r w:rsidRPr="00182C99">
        <w:rPr>
          <w:rFonts w:cs="Times New Roman"/>
          <w:b/>
          <w:szCs w:val="20"/>
        </w:rPr>
        <w:t>Achilles As The Original, Prototypical Existential Hero</w:t>
      </w:r>
      <w:r w:rsidRPr="00182C99">
        <w:rPr>
          <w:rFonts w:cs="Times New Roman"/>
          <w:szCs w:val="20"/>
        </w:rPr>
        <w:br/>
        <w:t xml:space="preserve">Homer's </w:t>
      </w:r>
      <w:r w:rsidRPr="00182C99">
        <w:rPr>
          <w:rFonts w:cs="Times New Roman"/>
          <w:i/>
          <w:szCs w:val="20"/>
        </w:rPr>
        <w:t>The Iliad</w:t>
      </w:r>
      <w:r w:rsidRPr="00182C99">
        <w:rPr>
          <w:rFonts w:cs="Times New Roman"/>
          <w:szCs w:val="20"/>
        </w:rPr>
        <w:t>, centers around Achilles' recognition that:</w:t>
      </w:r>
      <w:r w:rsidRPr="00182C99">
        <w:rPr>
          <w:rFonts w:cs="Times New Roman"/>
          <w:szCs w:val="20"/>
        </w:rPr>
        <w:br/>
        <w:t xml:space="preserve">a) If he stays to fight against Troy he will surely die, and to die is to forsake the most valuable thing he will ever have, the one and only life we are ever given (more valuable, he tells us, than </w:t>
      </w:r>
      <w:r>
        <w:rPr>
          <w:rFonts w:cs="Times New Roman"/>
          <w:szCs w:val="20"/>
        </w:rPr>
        <w:t xml:space="preserve">women, </w:t>
      </w:r>
      <w:r w:rsidRPr="00182C99">
        <w:rPr>
          <w:rFonts w:cs="Times New Roman"/>
          <w:szCs w:val="20"/>
        </w:rPr>
        <w:t>or riches and gold).</w:t>
      </w:r>
    </w:p>
    <w:p w:rsidR="00182C99" w:rsidRPr="00182C99" w:rsidRDefault="00182C99" w:rsidP="00182C99">
      <w:pPr>
        <w:spacing w:beforeLines="1" w:afterLines="1"/>
        <w:rPr>
          <w:rFonts w:cs="Times New Roman"/>
          <w:szCs w:val="20"/>
        </w:rPr>
      </w:pPr>
      <w:r w:rsidRPr="00182C99">
        <w:rPr>
          <w:rFonts w:cs="Times New Roman"/>
          <w:szCs w:val="20"/>
        </w:rPr>
        <w:t>b) If he chooses not to fight, he can return home and live a happy life into old age.</w:t>
      </w:r>
    </w:p>
    <w:p w:rsidR="00182C99" w:rsidRPr="00182C99" w:rsidRDefault="00182C99" w:rsidP="00182C99">
      <w:pPr>
        <w:spacing w:beforeLines="1" w:afterLines="1"/>
        <w:rPr>
          <w:rFonts w:cs="Times New Roman"/>
          <w:szCs w:val="20"/>
        </w:rPr>
      </w:pPr>
      <w:r w:rsidRPr="00182C99">
        <w:rPr>
          <w:rFonts w:cs="Times New Roman"/>
          <w:szCs w:val="20"/>
        </w:rPr>
        <w:t xml:space="preserve">c) This choice is entirely his own.  He is free to make it.  He alone </w:t>
      </w:r>
      <w:r w:rsidRPr="00182C99">
        <w:rPr>
          <w:rFonts w:cs="Times New Roman"/>
          <w:i/>
          <w:szCs w:val="20"/>
        </w:rPr>
        <w:t xml:space="preserve">must </w:t>
      </w:r>
      <w:r w:rsidRPr="00182C99">
        <w:rPr>
          <w:rFonts w:cs="Times New Roman"/>
          <w:szCs w:val="20"/>
        </w:rPr>
        <w:t>choose.</w:t>
      </w:r>
    </w:p>
    <w:p w:rsidR="00182C99" w:rsidRPr="00182C99" w:rsidRDefault="00182C99" w:rsidP="00182C99">
      <w:pPr>
        <w:spacing w:beforeLines="1" w:afterLines="1"/>
        <w:rPr>
          <w:rFonts w:cs="Times New Roman"/>
          <w:szCs w:val="20"/>
        </w:rPr>
      </w:pPr>
      <w:r w:rsidRPr="00182C99">
        <w:rPr>
          <w:rFonts w:cs="Times New Roman"/>
          <w:szCs w:val="20"/>
        </w:rPr>
        <w:t xml:space="preserve">d) But such a choice will determine more than his life; it will determine the war itself (whether the </w:t>
      </w:r>
      <w:proofErr w:type="spellStart"/>
      <w:r w:rsidRPr="00182C99">
        <w:rPr>
          <w:rFonts w:cs="Times New Roman"/>
          <w:szCs w:val="20"/>
        </w:rPr>
        <w:t>Acheaens</w:t>
      </w:r>
      <w:proofErr w:type="spellEnd"/>
      <w:r w:rsidRPr="00182C99">
        <w:rPr>
          <w:rFonts w:cs="Times New Roman"/>
          <w:szCs w:val="20"/>
        </w:rPr>
        <w:t xml:space="preserve"> or Trojans win) and his </w:t>
      </w:r>
      <w:r w:rsidRPr="00182C99">
        <w:rPr>
          <w:rFonts w:cs="Times New Roman"/>
          <w:i/>
          <w:szCs w:val="20"/>
        </w:rPr>
        <w:t>legacy</w:t>
      </w:r>
      <w:r w:rsidRPr="00182C99">
        <w:rPr>
          <w:rFonts w:cs="Times New Roman"/>
          <w:szCs w:val="20"/>
        </w:rPr>
        <w:t xml:space="preserve"> -- how he is remembered by others, or whether he actually is remembered by others: to return home is to live, yes, but to live without honor, and to die in battle is to die, but to die as a hero and thus to define himself </w:t>
      </w:r>
      <w:r w:rsidRPr="00182C99">
        <w:rPr>
          <w:rFonts w:cs="Times New Roman"/>
          <w:i/>
          <w:szCs w:val="20"/>
        </w:rPr>
        <w:t>as a hero.</w:t>
      </w:r>
      <w:r w:rsidRPr="00182C99">
        <w:rPr>
          <w:rFonts w:cs="Times New Roman"/>
          <w:szCs w:val="20"/>
        </w:rPr>
        <w:t xml:space="preserve">  </w:t>
      </w:r>
    </w:p>
    <w:p w:rsidR="00182C99" w:rsidRPr="00182C99" w:rsidRDefault="00182C99" w:rsidP="00182C99">
      <w:pPr>
        <w:spacing w:beforeLines="1" w:afterLines="1"/>
        <w:rPr>
          <w:rFonts w:cs="Times New Roman"/>
          <w:szCs w:val="20"/>
        </w:rPr>
      </w:pPr>
      <w:r w:rsidRPr="00182C99">
        <w:rPr>
          <w:rFonts w:cs="Times New Roman"/>
          <w:szCs w:val="20"/>
        </w:rPr>
        <w:t xml:space="preserve">Unfortunately, perhaps like Hamlet, he chooses a bit late, reminding us that we are all condemned to choose, now. And so he learns, as we all do, that his choices also </w:t>
      </w:r>
      <w:proofErr w:type="gramStart"/>
      <w:r w:rsidRPr="00182C99">
        <w:rPr>
          <w:rFonts w:cs="Times New Roman"/>
          <w:szCs w:val="20"/>
        </w:rPr>
        <w:t>effect</w:t>
      </w:r>
      <w:proofErr w:type="gramEnd"/>
      <w:r w:rsidRPr="00182C99">
        <w:rPr>
          <w:rFonts w:cs="Times New Roman"/>
          <w:szCs w:val="20"/>
        </w:rPr>
        <w:t xml:space="preserve"> those he loves most.</w:t>
      </w:r>
    </w:p>
    <w:p w:rsidR="00182C99" w:rsidRDefault="00182C99" w:rsidP="00182C99">
      <w:pPr>
        <w:spacing w:beforeLines="1" w:afterLines="1"/>
        <w:rPr>
          <w:rFonts w:cs="Times New Roman"/>
          <w:b/>
        </w:rPr>
      </w:pPr>
    </w:p>
    <w:p w:rsidR="00182C99" w:rsidRPr="00182C99" w:rsidRDefault="00182C99" w:rsidP="00182C99">
      <w:pPr>
        <w:spacing w:beforeLines="1" w:afterLines="1"/>
        <w:rPr>
          <w:rFonts w:cs="Times New Roman"/>
          <w:szCs w:val="20"/>
        </w:rPr>
      </w:pPr>
      <w:r w:rsidRPr="00182C99">
        <w:rPr>
          <w:rFonts w:cs="Times New Roman"/>
          <w:b/>
        </w:rPr>
        <w:t>Existential Hell, Existential Failure</w:t>
      </w:r>
      <w:r w:rsidRPr="00182C99">
        <w:rPr>
          <w:rFonts w:cs="Times New Roman"/>
          <w:b/>
        </w:rPr>
        <w:br/>
      </w:r>
      <w:r w:rsidRPr="00182C99">
        <w:rPr>
          <w:rFonts w:cs="Times New Roman"/>
        </w:rPr>
        <w:t xml:space="preserve">In contrast, an "existential Hell", metaphorically speaking, is therefore a place where one is no longer free to choose one's own meaning. Existentialist failures are those who refuse to create their own meaning and instead blame others for their choices, paint themselves as "victims" of circumstance, and define themselves as others see them, rather than how they choose.  These are the themes treated in Sartre's play, </w:t>
      </w:r>
      <w:r w:rsidRPr="00182C99">
        <w:rPr>
          <w:rFonts w:cs="Times New Roman"/>
          <w:i/>
        </w:rPr>
        <w:t>No Exit.</w:t>
      </w:r>
      <w:r w:rsidRPr="00182C99">
        <w:rPr>
          <w:rFonts w:cs="Times New Roman"/>
        </w:rPr>
        <w:t xml:space="preserve">  </w:t>
      </w:r>
      <w:r w:rsidRPr="00182C99">
        <w:rPr>
          <w:rFonts w:cs="Times New Roman"/>
          <w:i/>
        </w:rPr>
        <w:t>Hell is not a place but a state of mind</w:t>
      </w:r>
      <w:r w:rsidRPr="00182C99">
        <w:rPr>
          <w:rFonts w:cs="Times New Roman"/>
        </w:rPr>
        <w:t xml:space="preserve">, one in which we do not accept and embrace responsibility for our own choices and accept our lives or circumstances </w:t>
      </w:r>
      <w:r w:rsidRPr="00182C99">
        <w:rPr>
          <w:rFonts w:cs="Times New Roman"/>
          <w:i/>
        </w:rPr>
        <w:t>as they are.</w:t>
      </w:r>
      <w:r w:rsidRPr="00182C99">
        <w:rPr>
          <w:rFonts w:cs="Times New Roman"/>
        </w:rPr>
        <w:t xml:space="preserve"> </w:t>
      </w:r>
    </w:p>
    <w:p w:rsidR="00182C99" w:rsidRDefault="00182C99" w:rsidP="00182C99">
      <w:pPr>
        <w:spacing w:beforeLines="1" w:afterLines="1"/>
        <w:rPr>
          <w:rFonts w:cs="Times New Roman"/>
        </w:rPr>
      </w:pPr>
    </w:p>
    <w:p w:rsidR="00182C99" w:rsidRPr="00182C99" w:rsidRDefault="00182C99" w:rsidP="00182C99">
      <w:pPr>
        <w:spacing w:beforeLines="1" w:afterLines="1"/>
        <w:rPr>
          <w:rFonts w:cs="Times New Roman"/>
          <w:szCs w:val="20"/>
        </w:rPr>
      </w:pPr>
      <w:r w:rsidRPr="00182C99">
        <w:rPr>
          <w:rFonts w:cs="Times New Roman"/>
        </w:rPr>
        <w:t xml:space="preserve">We can see Victor Frankenstein's Creature as an Existential failure -- or an Existential Monster -- because he allows </w:t>
      </w:r>
      <w:r w:rsidRPr="00182C99">
        <w:rPr>
          <w:rFonts w:cs="Times New Roman"/>
          <w:i/>
        </w:rPr>
        <w:t xml:space="preserve">others to define him, </w:t>
      </w:r>
      <w:r w:rsidRPr="00182C99">
        <w:rPr>
          <w:rFonts w:cs="Times New Roman"/>
        </w:rPr>
        <w:t xml:space="preserve">rather than defining himself or choosing a path that does not confirm the evil others associate with him:  he fails, and his failure leads to suffering, </w:t>
      </w:r>
      <w:r w:rsidRPr="00182C99">
        <w:rPr>
          <w:rFonts w:cs="Times New Roman"/>
          <w:i/>
        </w:rPr>
        <w:t xml:space="preserve">because he adopts others' perception of him -- as monster -- as accurate.  </w:t>
      </w:r>
      <w:r w:rsidRPr="00182C99">
        <w:rPr>
          <w:rFonts w:cs="Times New Roman"/>
        </w:rPr>
        <w:t>In Sartre and Camus' philosophy, there is no room for this type of justification or escape from responsibility.  As Sartre says, "the alcoholic alone is responsible for his alcoholism" and cannot blame his childhood or genetics or fate etc.</w:t>
      </w:r>
    </w:p>
    <w:p w:rsidR="00182C99" w:rsidRDefault="00182C99" w:rsidP="00182C99">
      <w:pPr>
        <w:spacing w:beforeLines="1" w:afterLines="1"/>
        <w:rPr>
          <w:rFonts w:cs="Times New Roman"/>
          <w:szCs w:val="20"/>
        </w:rPr>
      </w:pPr>
    </w:p>
    <w:p w:rsidR="00182C99" w:rsidRDefault="00182C99" w:rsidP="00182C99">
      <w:pPr>
        <w:spacing w:beforeLines="1" w:afterLines="1"/>
        <w:rPr>
          <w:rFonts w:cs="Times New Roman"/>
          <w:szCs w:val="20"/>
        </w:rPr>
      </w:pPr>
      <w:r w:rsidRPr="00182C99">
        <w:rPr>
          <w:rFonts w:cs="Times New Roman"/>
          <w:szCs w:val="20"/>
        </w:rPr>
        <w:t xml:space="preserve">Hamlet, and </w:t>
      </w:r>
      <w:r w:rsidRPr="00182C99">
        <w:rPr>
          <w:rFonts w:cs="Times New Roman"/>
          <w:i/>
          <w:szCs w:val="20"/>
        </w:rPr>
        <w:t>Hamlet</w:t>
      </w:r>
      <w:r w:rsidRPr="00182C99">
        <w:rPr>
          <w:rFonts w:cs="Times New Roman"/>
          <w:szCs w:val="20"/>
        </w:rPr>
        <w:t xml:space="preserve">, represent </w:t>
      </w:r>
      <w:r w:rsidRPr="00182C99">
        <w:rPr>
          <w:rFonts w:cs="Times New Roman"/>
          <w:szCs w:val="20"/>
          <w:u w:val="single"/>
        </w:rPr>
        <w:t>Existential tragedy</w:t>
      </w:r>
      <w:r w:rsidRPr="00182C99">
        <w:rPr>
          <w:rFonts w:cs="Times New Roman"/>
          <w:szCs w:val="20"/>
        </w:rPr>
        <w:t xml:space="preserve">; Hamlet is consumed by the larger Existential questions and unable to choose a course of action; </w:t>
      </w:r>
      <w:r w:rsidRPr="00182C99">
        <w:rPr>
          <w:rFonts w:cs="Times New Roman"/>
          <w:i/>
          <w:szCs w:val="20"/>
        </w:rPr>
        <w:t>he thinks, but he cannot act</w:t>
      </w:r>
      <w:r w:rsidRPr="00182C99">
        <w:rPr>
          <w:rFonts w:cs="Times New Roman"/>
          <w:szCs w:val="20"/>
        </w:rPr>
        <w:t>.  His failure to act eventually destroys not only himself</w:t>
      </w:r>
      <w:r>
        <w:rPr>
          <w:rFonts w:cs="Times New Roman"/>
          <w:szCs w:val="20"/>
        </w:rPr>
        <w:t>,</w:t>
      </w:r>
      <w:r w:rsidRPr="00182C99">
        <w:rPr>
          <w:rFonts w:cs="Times New Roman"/>
          <w:szCs w:val="20"/>
        </w:rPr>
        <w:t xml:space="preserve"> </w:t>
      </w:r>
      <w:proofErr w:type="gramStart"/>
      <w:r w:rsidRPr="00182C99">
        <w:rPr>
          <w:rFonts w:cs="Times New Roman"/>
          <w:szCs w:val="20"/>
        </w:rPr>
        <w:t>but</w:t>
      </w:r>
      <w:proofErr w:type="gramEnd"/>
      <w:r w:rsidRPr="00182C99">
        <w:rPr>
          <w:rFonts w:cs="Times New Roman"/>
          <w:szCs w:val="20"/>
        </w:rPr>
        <w:t xml:space="preserve"> all those he loves. His obsession with seeking answers to the big questions allow his immediate fate to get the better of him: "to be or not to be"; "alas poor </w:t>
      </w:r>
      <w:proofErr w:type="spellStart"/>
      <w:r w:rsidRPr="00182C99">
        <w:rPr>
          <w:rFonts w:cs="Times New Roman"/>
          <w:szCs w:val="20"/>
        </w:rPr>
        <w:t>Yorick</w:t>
      </w:r>
      <w:proofErr w:type="spellEnd"/>
      <w:r w:rsidRPr="00182C99">
        <w:rPr>
          <w:rFonts w:cs="Times New Roman"/>
          <w:szCs w:val="20"/>
        </w:rPr>
        <w:t>"; failure of choice; the meaninglessness of romantic love</w:t>
      </w:r>
      <w:r>
        <w:rPr>
          <w:rFonts w:cs="Times New Roman"/>
          <w:szCs w:val="20"/>
        </w:rPr>
        <w:t>.</w:t>
      </w:r>
    </w:p>
    <w:p w:rsidR="00182C99" w:rsidRPr="00182C99" w:rsidRDefault="00182C99" w:rsidP="00182C99">
      <w:pPr>
        <w:spacing w:beforeLines="1" w:afterLines="1"/>
        <w:rPr>
          <w:rFonts w:cs="Times New Roman"/>
          <w:szCs w:val="20"/>
        </w:rPr>
      </w:pPr>
    </w:p>
    <w:p w:rsidR="00182C99" w:rsidRPr="00182C99" w:rsidRDefault="00182C99" w:rsidP="00182C99">
      <w:pPr>
        <w:spacing w:beforeLines="1" w:afterLines="1"/>
        <w:rPr>
          <w:rFonts w:cs="Times New Roman"/>
          <w:szCs w:val="20"/>
        </w:rPr>
      </w:pPr>
      <w:r w:rsidRPr="00182C99">
        <w:rPr>
          <w:rFonts w:cs="Times New Roman"/>
        </w:rPr>
        <w:t xml:space="preserve">Similarly, in Beckett's </w:t>
      </w:r>
      <w:hyperlink r:id="rId7" w:history="1">
        <w:r w:rsidRPr="00182C99">
          <w:rPr>
            <w:rFonts w:cs="Times New Roman"/>
            <w:i/>
          </w:rPr>
          <w:t xml:space="preserve">Waiting For </w:t>
        </w:r>
        <w:proofErr w:type="spellStart"/>
        <w:r w:rsidRPr="00182C99">
          <w:rPr>
            <w:rFonts w:cs="Times New Roman"/>
            <w:i/>
          </w:rPr>
          <w:t>Godot</w:t>
        </w:r>
        <w:proofErr w:type="spellEnd"/>
      </w:hyperlink>
      <w:r w:rsidRPr="00182C99">
        <w:rPr>
          <w:rFonts w:cs="Times New Roman"/>
        </w:rPr>
        <w:t xml:space="preserve"> and Tom </w:t>
      </w:r>
      <w:proofErr w:type="spellStart"/>
      <w:r w:rsidRPr="00182C99">
        <w:rPr>
          <w:rFonts w:cs="Times New Roman"/>
        </w:rPr>
        <w:t>Stoppard's</w:t>
      </w:r>
      <w:proofErr w:type="spellEnd"/>
      <w:r w:rsidRPr="00182C99">
        <w:rPr>
          <w:rFonts w:cs="Times New Roman"/>
        </w:rPr>
        <w:t xml:space="preserve"> </w:t>
      </w:r>
      <w:hyperlink r:id="rId8" w:history="1">
        <w:r w:rsidRPr="00182C99">
          <w:rPr>
            <w:rFonts w:cs="Times New Roman"/>
            <w:i/>
          </w:rPr>
          <w:t>Rosencrantz and Guildenstern Are Dead</w:t>
        </w:r>
        <w:r w:rsidRPr="00182C99">
          <w:rPr>
            <w:rFonts w:cs="Times New Roman"/>
          </w:rPr>
          <w:t xml:space="preserve"> </w:t>
        </w:r>
      </w:hyperlink>
      <w:r w:rsidRPr="00182C99">
        <w:rPr>
          <w:rFonts w:cs="Times New Roman"/>
        </w:rPr>
        <w:t xml:space="preserve">the characters are caught in absurd hypothetical situations where they are always waiting for meaning to arrive (in the shape of </w:t>
      </w:r>
      <w:proofErr w:type="spellStart"/>
      <w:r w:rsidRPr="00182C99">
        <w:rPr>
          <w:rFonts w:cs="Times New Roman"/>
        </w:rPr>
        <w:t>Godot</w:t>
      </w:r>
      <w:proofErr w:type="spellEnd"/>
      <w:r w:rsidRPr="00182C99">
        <w:rPr>
          <w:rFonts w:cs="Times New Roman"/>
        </w:rPr>
        <w:t xml:space="preserve"> = God) or they waste their time trying to answer to the question "what does it all mean?"</w:t>
      </w:r>
    </w:p>
    <w:p w:rsidR="00182C99" w:rsidRDefault="00182C99" w:rsidP="00182C99">
      <w:pPr>
        <w:spacing w:beforeLines="1" w:afterLines="1"/>
        <w:rPr>
          <w:rFonts w:cs="Times New Roman"/>
          <w:szCs w:val="20"/>
        </w:rPr>
      </w:pPr>
    </w:p>
    <w:p w:rsidR="00182C99" w:rsidRPr="00182C99" w:rsidRDefault="00182C99" w:rsidP="00182C99">
      <w:pPr>
        <w:spacing w:beforeLines="1" w:afterLines="1"/>
        <w:rPr>
          <w:rFonts w:cs="Times New Roman"/>
          <w:szCs w:val="20"/>
        </w:rPr>
      </w:pPr>
      <w:r w:rsidRPr="00182C99">
        <w:rPr>
          <w:rFonts w:cs="Times New Roman"/>
          <w:szCs w:val="20"/>
        </w:rPr>
        <w:t xml:space="preserve">Rosencrantz and Guildenstern are, like </w:t>
      </w:r>
      <w:proofErr w:type="spellStart"/>
      <w:r w:rsidRPr="00182C99">
        <w:rPr>
          <w:rFonts w:cs="Times New Roman"/>
          <w:szCs w:val="20"/>
        </w:rPr>
        <w:t>Frankl</w:t>
      </w:r>
      <w:proofErr w:type="spellEnd"/>
      <w:r w:rsidRPr="00182C99">
        <w:rPr>
          <w:rFonts w:cs="Times New Roman"/>
          <w:szCs w:val="20"/>
        </w:rPr>
        <w:t xml:space="preserve"> and Sisyphus, caught in a situation they cannot act on or physically change: their fate is sealed because they are simply characters in a scripted play.  Because of this, they cannot define themselves as </w:t>
      </w:r>
      <w:proofErr w:type="spellStart"/>
      <w:r w:rsidRPr="00182C99">
        <w:rPr>
          <w:rFonts w:cs="Times New Roman"/>
          <w:szCs w:val="20"/>
        </w:rPr>
        <w:t>Frankl</w:t>
      </w:r>
      <w:proofErr w:type="spellEnd"/>
      <w:r w:rsidRPr="00182C99">
        <w:rPr>
          <w:rFonts w:cs="Times New Roman"/>
          <w:szCs w:val="20"/>
        </w:rPr>
        <w:t xml:space="preserve"> and Sisyphus do.  Logic and science do not help them answer the big questions, and yet they cannot help but ask them.  They're situation is absurd (they exist inside a play; it is not realism/realistic) and represents a </w:t>
      </w:r>
      <w:r w:rsidRPr="00182C99">
        <w:rPr>
          <w:rFonts w:cs="Times New Roman"/>
          <w:szCs w:val="20"/>
          <w:u w:val="single"/>
        </w:rPr>
        <w:t>Postmodern Existential comedy</w:t>
      </w:r>
      <w:r w:rsidRPr="00182C99">
        <w:rPr>
          <w:rFonts w:cs="Times New Roman"/>
          <w:szCs w:val="20"/>
        </w:rPr>
        <w:t xml:space="preserve">.  It's important to realize, though, that although their situation is absurd, hopeless, and eventually doomed, </w:t>
      </w:r>
      <w:r w:rsidRPr="00182C99">
        <w:rPr>
          <w:rFonts w:cs="Times New Roman"/>
          <w:i/>
          <w:szCs w:val="20"/>
        </w:rPr>
        <w:t xml:space="preserve">we learn much about our Existential questions by watching the play, or, from watching </w:t>
      </w:r>
      <w:r w:rsidRPr="00182C99">
        <w:rPr>
          <w:rFonts w:cs="Times New Roman"/>
          <w:b/>
          <w:i/>
          <w:szCs w:val="20"/>
        </w:rPr>
        <w:t>them play</w:t>
      </w:r>
      <w:r w:rsidRPr="00182C99">
        <w:rPr>
          <w:rFonts w:cs="Times New Roman"/>
          <w:i/>
          <w:szCs w:val="20"/>
        </w:rPr>
        <w:t>.</w:t>
      </w:r>
      <w:r w:rsidRPr="00182C99">
        <w:rPr>
          <w:rFonts w:cs="Times New Roman"/>
          <w:szCs w:val="20"/>
        </w:rPr>
        <w:t xml:space="preserve">  Their purpose is lost on them, but not on us.  </w:t>
      </w:r>
      <w:r w:rsidRPr="00182C99">
        <w:rPr>
          <w:rFonts w:cs="Times New Roman"/>
          <w:szCs w:val="20"/>
          <w:u w:val="single"/>
        </w:rPr>
        <w:t>They are Existential clowns in a Postmodern world.</w:t>
      </w:r>
      <w:r w:rsidRPr="00182C99">
        <w:rPr>
          <w:rFonts w:cs="Times New Roman"/>
          <w:szCs w:val="20"/>
        </w:rPr>
        <w:t>  But perhaps laughing at life's absurdity is itself the logical, heroic, rational response.</w:t>
      </w:r>
    </w:p>
    <w:p w:rsidR="00182C99" w:rsidRDefault="00182C99" w:rsidP="00182C99">
      <w:pPr>
        <w:spacing w:beforeLines="1" w:afterLines="1"/>
        <w:rPr>
          <w:rFonts w:cs="Times New Roman"/>
        </w:rPr>
      </w:pPr>
    </w:p>
    <w:p w:rsidR="00182C99" w:rsidRPr="00182C99" w:rsidRDefault="00182C99" w:rsidP="00182C99">
      <w:pPr>
        <w:spacing w:beforeLines="1" w:afterLines="1"/>
        <w:rPr>
          <w:rFonts w:cs="Times New Roman"/>
          <w:szCs w:val="20"/>
        </w:rPr>
      </w:pPr>
      <w:r w:rsidRPr="00182C99">
        <w:rPr>
          <w:rFonts w:cs="Times New Roman"/>
        </w:rPr>
        <w:t xml:space="preserve">Thus, hell is </w:t>
      </w:r>
      <w:proofErr w:type="gramStart"/>
      <w:r w:rsidRPr="00182C99">
        <w:rPr>
          <w:rFonts w:cs="Times New Roman"/>
        </w:rPr>
        <w:t>despair</w:t>
      </w:r>
      <w:proofErr w:type="gramEnd"/>
      <w:r w:rsidRPr="00182C99">
        <w:rPr>
          <w:rFonts w:cs="Times New Roman"/>
        </w:rPr>
        <w:t xml:space="preserve"> itself (or perhaps clinical depression).  Hell is the failure to </w:t>
      </w:r>
      <w:r w:rsidRPr="00182C99">
        <w:rPr>
          <w:rFonts w:cs="Times New Roman"/>
          <w:i/>
        </w:rPr>
        <w:t xml:space="preserve">create meaning, </w:t>
      </w:r>
      <w:r w:rsidRPr="00182C99">
        <w:rPr>
          <w:rFonts w:cs="Times New Roman"/>
        </w:rPr>
        <w:t xml:space="preserve">to create moral or ethical values and then live in accord with them, or to confront the fact that others have created worlds that collide with ours and obliterate our attempts to live meaningfully.  Thus, hell is </w:t>
      </w:r>
      <w:proofErr w:type="gramStart"/>
      <w:r w:rsidRPr="00182C99">
        <w:rPr>
          <w:rFonts w:cs="Times New Roman"/>
        </w:rPr>
        <w:t>ourselves</w:t>
      </w:r>
      <w:proofErr w:type="gramEnd"/>
      <w:r w:rsidRPr="00182C99">
        <w:rPr>
          <w:rFonts w:cs="Times New Roman"/>
        </w:rPr>
        <w:t>, or hell is other people.</w:t>
      </w:r>
    </w:p>
    <w:p w:rsidR="00182C99" w:rsidRDefault="00182C99"/>
    <w:p w:rsidR="00893A6A" w:rsidRDefault="00182C99" w:rsidP="00182C99">
      <w:pPr>
        <w:rPr>
          <w:szCs w:val="20"/>
        </w:rPr>
      </w:pPr>
      <w:proofErr w:type="gramStart"/>
      <w:r>
        <w:rPr>
          <w:szCs w:val="20"/>
        </w:rPr>
        <w:t>From lectures by Tom Drake at the University of Idaho.</w:t>
      </w:r>
      <w:proofErr w:type="gramEnd"/>
    </w:p>
    <w:p w:rsidR="00182C99" w:rsidRDefault="00893A6A" w:rsidP="00182C99">
      <w:pPr>
        <w:rPr>
          <w:szCs w:val="20"/>
        </w:rPr>
      </w:pPr>
      <w:r w:rsidRPr="00893A6A">
        <w:rPr>
          <w:szCs w:val="20"/>
        </w:rPr>
        <w:t>http://www.webpages.uidaho.edu/engl_258/Lecture%20Notes/existential_literature_and_film.htm</w:t>
      </w:r>
    </w:p>
    <w:p w:rsidR="00182C99" w:rsidRPr="00182C99" w:rsidRDefault="00182C99"/>
    <w:sectPr w:rsidR="00182C99" w:rsidRPr="00182C99" w:rsidSect="00182C9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82C99"/>
    <w:rsid w:val="00182C99"/>
    <w:rsid w:val="00893A6A"/>
    <w:rsid w:val="009E3A69"/>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F7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182C99"/>
    <w:pPr>
      <w:spacing w:beforeLines="1" w:afterLines="1"/>
    </w:pPr>
    <w:rPr>
      <w:rFonts w:ascii="Times" w:hAnsi="Times" w:cs="Times New Roman"/>
      <w:sz w:val="20"/>
      <w:szCs w:val="20"/>
    </w:rPr>
  </w:style>
  <w:style w:type="character" w:styleId="Hyperlink">
    <w:name w:val="Hyperlink"/>
    <w:basedOn w:val="DefaultParagraphFont"/>
    <w:uiPriority w:val="99"/>
    <w:rsid w:val="00182C99"/>
    <w:rPr>
      <w:color w:val="0000FF"/>
      <w:u w:val="single"/>
    </w:rPr>
  </w:style>
  <w:style w:type="paragraph" w:customStyle="1" w:styleId="style1">
    <w:name w:val="style1"/>
    <w:basedOn w:val="Normal"/>
    <w:rsid w:val="00182C99"/>
    <w:pPr>
      <w:spacing w:beforeLines="1" w:afterLines="1"/>
    </w:pPr>
    <w:rPr>
      <w:rFonts w:ascii="Times" w:hAnsi="Times"/>
      <w:sz w:val="20"/>
      <w:szCs w:val="20"/>
    </w:rPr>
  </w:style>
  <w:style w:type="character" w:customStyle="1" w:styleId="style2">
    <w:name w:val="style2"/>
    <w:basedOn w:val="DefaultParagraphFont"/>
    <w:rsid w:val="00182C99"/>
  </w:style>
  <w:style w:type="character" w:styleId="Emphasis">
    <w:name w:val="Emphasis"/>
    <w:basedOn w:val="DefaultParagraphFont"/>
    <w:uiPriority w:val="20"/>
    <w:rsid w:val="00182C99"/>
    <w:rPr>
      <w:i/>
    </w:rPr>
  </w:style>
</w:styles>
</file>

<file path=word/webSettings.xml><?xml version="1.0" encoding="utf-8"?>
<w:webSettings xmlns:r="http://schemas.openxmlformats.org/officeDocument/2006/relationships" xmlns:w="http://schemas.openxmlformats.org/wordprocessingml/2006/main">
  <w:divs>
    <w:div w:id="312292434">
      <w:bodyDiv w:val="1"/>
      <w:marLeft w:val="0"/>
      <w:marRight w:val="0"/>
      <w:marTop w:val="0"/>
      <w:marBottom w:val="0"/>
      <w:divBdr>
        <w:top w:val="none" w:sz="0" w:space="0" w:color="auto"/>
        <w:left w:val="none" w:sz="0" w:space="0" w:color="auto"/>
        <w:bottom w:val="none" w:sz="0" w:space="0" w:color="auto"/>
        <w:right w:val="none" w:sz="0" w:space="0" w:color="auto"/>
      </w:divBdr>
      <w:divsChild>
        <w:div w:id="1256744780">
          <w:marLeft w:val="0"/>
          <w:marRight w:val="0"/>
          <w:marTop w:val="0"/>
          <w:marBottom w:val="0"/>
          <w:divBdr>
            <w:top w:val="none" w:sz="0" w:space="0" w:color="auto"/>
            <w:left w:val="none" w:sz="0" w:space="0" w:color="auto"/>
            <w:bottom w:val="none" w:sz="0" w:space="0" w:color="auto"/>
            <w:right w:val="none" w:sz="0" w:space="0" w:color="auto"/>
          </w:divBdr>
        </w:div>
        <w:div w:id="25327305">
          <w:marLeft w:val="0"/>
          <w:marRight w:val="0"/>
          <w:marTop w:val="0"/>
          <w:marBottom w:val="0"/>
          <w:divBdr>
            <w:top w:val="none" w:sz="0" w:space="0" w:color="auto"/>
            <w:left w:val="none" w:sz="0" w:space="0" w:color="auto"/>
            <w:bottom w:val="none" w:sz="0" w:space="0" w:color="auto"/>
            <w:right w:val="none" w:sz="0" w:space="0" w:color="auto"/>
          </w:divBdr>
        </w:div>
        <w:div w:id="647445110">
          <w:marLeft w:val="0"/>
          <w:marRight w:val="0"/>
          <w:marTop w:val="0"/>
          <w:marBottom w:val="0"/>
          <w:divBdr>
            <w:top w:val="none" w:sz="0" w:space="0" w:color="auto"/>
            <w:left w:val="none" w:sz="0" w:space="0" w:color="auto"/>
            <w:bottom w:val="none" w:sz="0" w:space="0" w:color="auto"/>
            <w:right w:val="none" w:sz="0" w:space="0" w:color="auto"/>
          </w:divBdr>
        </w:div>
        <w:div w:id="1428698587">
          <w:marLeft w:val="0"/>
          <w:marRight w:val="0"/>
          <w:marTop w:val="0"/>
          <w:marBottom w:val="0"/>
          <w:divBdr>
            <w:top w:val="none" w:sz="0" w:space="0" w:color="auto"/>
            <w:left w:val="none" w:sz="0" w:space="0" w:color="auto"/>
            <w:bottom w:val="none" w:sz="0" w:space="0" w:color="auto"/>
            <w:right w:val="none" w:sz="0" w:space="0" w:color="auto"/>
          </w:divBdr>
        </w:div>
        <w:div w:id="777409542">
          <w:marLeft w:val="0"/>
          <w:marRight w:val="0"/>
          <w:marTop w:val="0"/>
          <w:marBottom w:val="0"/>
          <w:divBdr>
            <w:top w:val="none" w:sz="0" w:space="0" w:color="auto"/>
            <w:left w:val="none" w:sz="0" w:space="0" w:color="auto"/>
            <w:bottom w:val="none" w:sz="0" w:space="0" w:color="auto"/>
            <w:right w:val="none" w:sz="0" w:space="0" w:color="auto"/>
          </w:divBdr>
        </w:div>
        <w:div w:id="264843772">
          <w:marLeft w:val="0"/>
          <w:marRight w:val="0"/>
          <w:marTop w:val="0"/>
          <w:marBottom w:val="0"/>
          <w:divBdr>
            <w:top w:val="none" w:sz="0" w:space="0" w:color="auto"/>
            <w:left w:val="none" w:sz="0" w:space="0" w:color="auto"/>
            <w:bottom w:val="none" w:sz="0" w:space="0" w:color="auto"/>
            <w:right w:val="none" w:sz="0" w:space="0" w:color="auto"/>
          </w:divBdr>
        </w:div>
        <w:div w:id="491682041">
          <w:marLeft w:val="0"/>
          <w:marRight w:val="0"/>
          <w:marTop w:val="0"/>
          <w:marBottom w:val="0"/>
          <w:divBdr>
            <w:top w:val="none" w:sz="0" w:space="0" w:color="auto"/>
            <w:left w:val="none" w:sz="0" w:space="0" w:color="auto"/>
            <w:bottom w:val="none" w:sz="0" w:space="0" w:color="auto"/>
            <w:right w:val="none" w:sz="0" w:space="0" w:color="auto"/>
          </w:divBdr>
        </w:div>
        <w:div w:id="64422933">
          <w:marLeft w:val="0"/>
          <w:marRight w:val="0"/>
          <w:marTop w:val="0"/>
          <w:marBottom w:val="0"/>
          <w:divBdr>
            <w:top w:val="none" w:sz="0" w:space="0" w:color="auto"/>
            <w:left w:val="none" w:sz="0" w:space="0" w:color="auto"/>
            <w:bottom w:val="none" w:sz="0" w:space="0" w:color="auto"/>
            <w:right w:val="none" w:sz="0" w:space="0" w:color="auto"/>
          </w:divBdr>
        </w:div>
      </w:divsChild>
    </w:div>
    <w:div w:id="504436286">
      <w:bodyDiv w:val="1"/>
      <w:marLeft w:val="0"/>
      <w:marRight w:val="0"/>
      <w:marTop w:val="0"/>
      <w:marBottom w:val="0"/>
      <w:divBdr>
        <w:top w:val="none" w:sz="0" w:space="0" w:color="auto"/>
        <w:left w:val="none" w:sz="0" w:space="0" w:color="auto"/>
        <w:bottom w:val="none" w:sz="0" w:space="0" w:color="auto"/>
        <w:right w:val="none" w:sz="0" w:space="0" w:color="auto"/>
      </w:divBdr>
      <w:divsChild>
        <w:div w:id="54218103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hyperlink" Target="http://www.webpages.uidaho.edu/engl_258/lecture%20notes/existential_questions.htm" TargetMode="External"/><Relationship Id="rId6" Type="http://schemas.openxmlformats.org/officeDocument/2006/relationships/hyperlink" Target="http://encarta.msn.com/encyclopedia_761579723/Tom_Stoppard.html" TargetMode="External"/><Relationship Id="rId7" Type="http://schemas.openxmlformats.org/officeDocument/2006/relationships/hyperlink" Target="http://en.wikipedia.org/wiki/Waiting_for_Godot" TargetMode="External"/><Relationship Id="rId8" Type="http://schemas.openxmlformats.org/officeDocument/2006/relationships/hyperlink" Target="http://encarta.msn.com/encyclopedia_761579723/Tom_Stoppard.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1672</Words>
  <Characters>9536</Characters>
  <Application>Microsoft Macintosh Word</Application>
  <DocSecurity>0</DocSecurity>
  <Lines>79</Lines>
  <Paragraphs>19</Paragraphs>
  <ScaleCrop>false</ScaleCrop>
  <Company>Valhalla High School</Company>
  <LinksUpToDate>false</LinksUpToDate>
  <CharactersWithSpaces>11710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Allen</dc:creator>
  <cp:keywords/>
  <cp:lastModifiedBy>Laura Allen</cp:lastModifiedBy>
  <cp:revision>2</cp:revision>
  <dcterms:created xsi:type="dcterms:W3CDTF">2014-02-21T00:33:00Z</dcterms:created>
  <dcterms:modified xsi:type="dcterms:W3CDTF">2014-02-21T01:01:00Z</dcterms:modified>
</cp:coreProperties>
</file>